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C1" w:rsidRDefault="002949C1" w:rsidP="002949C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2949C1" w:rsidRDefault="002949C1" w:rsidP="002949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2020-2024 годы» за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первое полугодие 2022 года.</w:t>
      </w:r>
    </w:p>
    <w:p w:rsidR="002949C1" w:rsidRDefault="002949C1" w:rsidP="00294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49C1" w:rsidRDefault="002949C1" w:rsidP="002949C1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 в объемах, предусмотренных Программой.</w:t>
      </w:r>
    </w:p>
    <w:p w:rsidR="002949C1" w:rsidRDefault="002949C1" w:rsidP="002949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2022 году предусматривается </w:t>
      </w:r>
      <w:r>
        <w:rPr>
          <w:rFonts w:ascii="Arial" w:eastAsia="Times New Roman" w:hAnsi="Arial" w:cs="Arial"/>
          <w:sz w:val="24"/>
          <w:szCs w:val="24"/>
        </w:rPr>
        <w:t xml:space="preserve">2528, 25 тыс.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рублей. Кассовые расходы за первое полугодие  2022 год составили </w:t>
      </w:r>
      <w:r>
        <w:rPr>
          <w:rFonts w:ascii="Arial" w:eastAsia="Times New Roman" w:hAnsi="Arial" w:cs="Arial"/>
          <w:sz w:val="24"/>
          <w:szCs w:val="24"/>
        </w:rPr>
        <w:t xml:space="preserve">196,93 тыс.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рублей. </w:t>
      </w:r>
    </w:p>
    <w:p w:rsidR="002949C1" w:rsidRDefault="002949C1" w:rsidP="002949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Основная цель программы: Улучшение качества автомобильных дорог Раздольинского сельского поселения, поддержание в надлежащем состоянии автомобильных дорог местного значения. </w:t>
      </w:r>
    </w:p>
    <w:p w:rsidR="002949C1" w:rsidRDefault="002949C1" w:rsidP="002949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Для поддержания автомобильных дорог общего пользования местного значения в соответствии с нормативными требованиями, а также для улучшения условий движения автотранспорта в первом полугодии 2022 года реализованы следующие мероприятия: </w:t>
      </w:r>
    </w:p>
    <w:p w:rsidR="002949C1" w:rsidRDefault="002949C1" w:rsidP="002949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>Грейдирование дорог в зимний период от снега – заключено 4 договора на оказание услуг в зимний период. Все договоры исполнены в полном объеме.</w:t>
      </w:r>
    </w:p>
    <w:p w:rsidR="002949C1" w:rsidRDefault="002949C1" w:rsidP="002949C1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отчетный период в муниципальную программу вносились изменения два раза, на основании корректировки выполняемых мероприятий и внесения изменений в бюджетную роспись Раздольинского сельского поселения Усольского муниципального района Иркутской области:</w:t>
      </w:r>
    </w:p>
    <w:p w:rsidR="002949C1" w:rsidRDefault="002949C1" w:rsidP="002949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1). Постановление администрации №11 от 21.01.2022г.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продлении срока действия муниципальной программы и о внесении изменений в муниципальную программу «Р</w:t>
      </w:r>
      <w:r>
        <w:rPr>
          <w:rFonts w:ascii="Arial" w:hAnsi="Arial" w:cs="Arial"/>
          <w:sz w:val="24"/>
          <w:szCs w:val="24"/>
        </w:rPr>
        <w:t>азвитие автомобильных дорог сельского поселения Раздольинского муниципального образования на 2020-2023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утвержденную постановление администрации сельского поселения Раздольинского муниципального образования №148 от 17.12.2019 года.</w:t>
      </w:r>
    </w:p>
    <w:p w:rsidR="002949C1" w:rsidRDefault="002949C1" w:rsidP="002949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2). Постановление администрации №38 от 28.03.2022г.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постановление администрации от 17.12.2019 год №148 «О</w:t>
      </w:r>
      <w:r>
        <w:rPr>
          <w:rFonts w:ascii="Arial" w:hAnsi="Arial" w:cs="Arial"/>
          <w:sz w:val="24"/>
          <w:szCs w:val="24"/>
        </w:rPr>
        <w:t>б утверждении муниципальной программы развитие автомобильных дорог сельского поселения Раздольинского муниципального образования на 2020-2023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49C1" w:rsidRDefault="002949C1" w:rsidP="002949C1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BE2" w:rsidRDefault="00A12BE2" w:rsidP="002949C1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BE2" w:rsidRDefault="00A12BE2" w:rsidP="00A12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</w:p>
    <w:p w:rsidR="00A12BE2" w:rsidRDefault="00A12BE2" w:rsidP="00A12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A12BE2" w:rsidRDefault="00A12BE2" w:rsidP="00A12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A12BE2" w:rsidRDefault="00A12BE2" w:rsidP="00A12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Бажанова Ю.А.</w:t>
      </w:r>
    </w:p>
    <w:p w:rsidR="002949C1" w:rsidRDefault="002949C1" w:rsidP="002949C1">
      <w:pPr>
        <w:spacing w:after="0" w:line="240" w:lineRule="auto"/>
        <w:rPr>
          <w:rFonts w:ascii="Courier New" w:hAnsi="Courier New" w:cs="Courier New"/>
        </w:rPr>
        <w:sectPr w:rsidR="002949C1">
          <w:pgSz w:w="11906" w:h="16838"/>
          <w:pgMar w:top="1134" w:right="851" w:bottom="1134" w:left="1701" w:header="709" w:footer="709" w:gutter="0"/>
          <w:cols w:space="720"/>
        </w:sectPr>
      </w:pPr>
    </w:p>
    <w:p w:rsidR="002949C1" w:rsidRDefault="002949C1" w:rsidP="002949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2949C1" w:rsidRDefault="002949C1" w:rsidP="00294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за счет бюджета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2949C1" w:rsidRDefault="002949C1" w:rsidP="00294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за </w:t>
      </w: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первое полугодие 2022</w:t>
      </w:r>
      <w:r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2949C1" w:rsidRDefault="002949C1" w:rsidP="00294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0"/>
        <w:gridCol w:w="1841"/>
        <w:gridCol w:w="1702"/>
        <w:gridCol w:w="1558"/>
        <w:gridCol w:w="1704"/>
        <w:gridCol w:w="1701"/>
        <w:gridCol w:w="2410"/>
      </w:tblGrid>
      <w:tr w:rsidR="002949C1" w:rsidTr="002949C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2949C1" w:rsidRDefault="002949C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2949C1" w:rsidTr="002949C1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2949C1" w:rsidTr="00294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C1" w:rsidRDefault="002949C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2949C1" w:rsidTr="002949C1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2020-2023 годы</w:t>
            </w:r>
          </w:p>
        </w:tc>
      </w:tr>
      <w:tr w:rsidR="002949C1" w:rsidTr="002949C1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196 930,00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949C1" w:rsidTr="002949C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949C1" w:rsidTr="002949C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752 110,00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1568 250,00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949C1" w:rsidTr="002949C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949C1" w:rsidTr="002949C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949C1" w:rsidTr="002949C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949C1" w:rsidTr="002949C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C1" w:rsidRDefault="002949C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1" w:rsidRDefault="002949C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1712,11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2 528,25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C1" w:rsidRDefault="002949C1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196 930,00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C1" w:rsidRDefault="00294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2949C1" w:rsidRPr="007E2D75" w:rsidRDefault="002949C1" w:rsidP="007E2D75">
      <w:pPr>
        <w:rPr>
          <w:lang w:val="en-US"/>
        </w:rPr>
      </w:pPr>
    </w:p>
    <w:sectPr w:rsidR="002949C1" w:rsidRPr="007E2D75" w:rsidSect="007E2D7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C1"/>
    <w:rsid w:val="0005686E"/>
    <w:rsid w:val="002949C1"/>
    <w:rsid w:val="007E2D75"/>
    <w:rsid w:val="009857DC"/>
    <w:rsid w:val="00A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1BDF-123D-4306-9750-29E68FE5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2022-10-28T02:51:00Z</cp:lastPrinted>
  <dcterms:created xsi:type="dcterms:W3CDTF">2022-11-01T02:09:00Z</dcterms:created>
  <dcterms:modified xsi:type="dcterms:W3CDTF">2022-11-01T02:09:00Z</dcterms:modified>
</cp:coreProperties>
</file>